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B3E" w:rsidRPr="008E6962" w:rsidRDefault="00F96142" w:rsidP="00F96142">
      <w:pPr>
        <w:jc w:val="center"/>
        <w:rPr>
          <w:rStyle w:val="SubtleEmphasis"/>
        </w:rPr>
      </w:pPr>
      <w:r w:rsidRPr="008E6962">
        <w:rPr>
          <w:rStyle w:val="SubtleEmphasis"/>
        </w:rPr>
        <w:t>201</w:t>
      </w:r>
      <w:r w:rsidR="008E6962" w:rsidRPr="008E6962">
        <w:rPr>
          <w:rStyle w:val="SubtleEmphasis"/>
        </w:rPr>
        <w:t>9</w:t>
      </w:r>
      <w:r w:rsidRPr="008E6962">
        <w:rPr>
          <w:rStyle w:val="SubtleEmphasis"/>
        </w:rPr>
        <w:t xml:space="preserve"> FCC EEO Public File Report for </w:t>
      </w:r>
      <w:r w:rsidR="00F84F5F">
        <w:rPr>
          <w:rStyle w:val="SubtleEmphasis"/>
        </w:rPr>
        <w:t>Burlington Telecom</w:t>
      </w:r>
    </w:p>
    <w:p w:rsidR="00F96142" w:rsidRPr="008E6962" w:rsidRDefault="007D1CAD" w:rsidP="00F96142">
      <w:pPr>
        <w:jc w:val="center"/>
        <w:rPr>
          <w:rStyle w:val="SubtleEmphasis"/>
        </w:rPr>
      </w:pPr>
      <w:r>
        <w:rPr>
          <w:rStyle w:val="SubtleEmphasis"/>
        </w:rPr>
        <w:t>Chittenden County Vermont</w:t>
      </w:r>
      <w:r w:rsidR="00A0410D" w:rsidRPr="008E6962">
        <w:rPr>
          <w:rStyle w:val="SubtleEmphasis"/>
        </w:rPr>
        <w:t xml:space="preserve"> </w:t>
      </w:r>
    </w:p>
    <w:p w:rsidR="00F96142" w:rsidRPr="008E6962" w:rsidRDefault="00F96142" w:rsidP="00F96142">
      <w:pPr>
        <w:jc w:val="center"/>
        <w:rPr>
          <w:rStyle w:val="SubtleEmphasis"/>
        </w:rPr>
      </w:pPr>
      <w:r w:rsidRPr="008E6962">
        <w:rPr>
          <w:rStyle w:val="SubtleEmphasis"/>
        </w:rPr>
        <w:t>EEO Unit #</w:t>
      </w:r>
      <w:r w:rsidR="007D1CAD">
        <w:rPr>
          <w:rStyle w:val="SubtleEmphasis"/>
        </w:rPr>
        <w:t xml:space="preserve"> 0010480093</w:t>
      </w:r>
    </w:p>
    <w:p w:rsidR="00F96142" w:rsidRPr="008E6962" w:rsidRDefault="00F96142" w:rsidP="00F96142">
      <w:pPr>
        <w:jc w:val="center"/>
        <w:rPr>
          <w:rFonts w:ascii="Arial" w:hAnsi="Arial" w:cs="Arial"/>
          <w:sz w:val="20"/>
          <w:szCs w:val="20"/>
        </w:rPr>
      </w:pPr>
      <w:r w:rsidRPr="008E6962">
        <w:rPr>
          <w:rFonts w:ascii="Arial" w:hAnsi="Arial" w:cs="Arial"/>
          <w:sz w:val="20"/>
          <w:szCs w:val="20"/>
        </w:rPr>
        <w:t xml:space="preserve">This report covers </w:t>
      </w:r>
      <w:r w:rsidR="007D1CAD">
        <w:rPr>
          <w:rFonts w:ascii="Arial" w:hAnsi="Arial" w:cs="Arial"/>
          <w:sz w:val="20"/>
          <w:szCs w:val="20"/>
        </w:rPr>
        <w:t>March 13, 2019</w:t>
      </w:r>
      <w:r w:rsidRPr="008E6962">
        <w:rPr>
          <w:rFonts w:ascii="Arial" w:hAnsi="Arial" w:cs="Arial"/>
          <w:sz w:val="20"/>
          <w:szCs w:val="20"/>
        </w:rPr>
        <w:t>- September 30,201</w:t>
      </w:r>
      <w:r w:rsidR="00EB472D" w:rsidRPr="008E6962">
        <w:rPr>
          <w:rFonts w:ascii="Arial" w:hAnsi="Arial" w:cs="Arial"/>
          <w:sz w:val="20"/>
          <w:szCs w:val="20"/>
        </w:rPr>
        <w:t>9</w:t>
      </w:r>
    </w:p>
    <w:p w:rsidR="00F96142" w:rsidRPr="008E6962" w:rsidRDefault="00F96142" w:rsidP="00F96142">
      <w:pPr>
        <w:rPr>
          <w:rFonts w:ascii="Arial" w:hAnsi="Arial" w:cs="Arial"/>
          <w:sz w:val="18"/>
          <w:szCs w:val="18"/>
        </w:rPr>
      </w:pPr>
      <w:r w:rsidRPr="008E6962">
        <w:rPr>
          <w:rFonts w:ascii="Arial" w:hAnsi="Arial" w:cs="Arial"/>
          <w:sz w:val="18"/>
          <w:szCs w:val="18"/>
        </w:rPr>
        <w:t xml:space="preserve">Total number of </w:t>
      </w:r>
      <w:r w:rsidR="00EB472D" w:rsidRPr="008E6962">
        <w:rPr>
          <w:rFonts w:ascii="Arial" w:hAnsi="Arial" w:cs="Arial"/>
          <w:sz w:val="18"/>
          <w:szCs w:val="18"/>
        </w:rPr>
        <w:t>full-time</w:t>
      </w:r>
      <w:r w:rsidRPr="008E6962">
        <w:rPr>
          <w:rFonts w:ascii="Arial" w:hAnsi="Arial" w:cs="Arial"/>
          <w:sz w:val="18"/>
          <w:szCs w:val="18"/>
        </w:rPr>
        <w:t xml:space="preserve"> vacancies filled this period:</w:t>
      </w:r>
      <w:r w:rsidR="006A5CF8" w:rsidRPr="008E6962">
        <w:rPr>
          <w:rFonts w:ascii="Arial" w:hAnsi="Arial" w:cs="Arial"/>
          <w:sz w:val="18"/>
          <w:szCs w:val="18"/>
        </w:rPr>
        <w:t xml:space="preserve"> </w:t>
      </w:r>
      <w:r w:rsidR="00C0195C">
        <w:rPr>
          <w:rFonts w:ascii="Arial" w:hAnsi="Arial" w:cs="Arial"/>
          <w:sz w:val="18"/>
          <w:szCs w:val="18"/>
        </w:rPr>
        <w:t>3</w:t>
      </w:r>
    </w:p>
    <w:p w:rsidR="00F96142" w:rsidRPr="008E6962" w:rsidRDefault="00F96142" w:rsidP="00F96142">
      <w:pPr>
        <w:rPr>
          <w:rFonts w:ascii="Arial" w:hAnsi="Arial" w:cs="Arial"/>
          <w:sz w:val="18"/>
          <w:szCs w:val="18"/>
        </w:rPr>
      </w:pPr>
      <w:r w:rsidRPr="008E6962">
        <w:rPr>
          <w:rFonts w:ascii="Arial" w:hAnsi="Arial" w:cs="Arial"/>
          <w:sz w:val="18"/>
          <w:szCs w:val="18"/>
        </w:rPr>
        <w:t>Total number of people interviewed for full time vacancies this period:</w:t>
      </w:r>
      <w:r w:rsidR="00ED718A" w:rsidRPr="008E6962">
        <w:rPr>
          <w:rFonts w:ascii="Arial" w:hAnsi="Arial" w:cs="Arial"/>
          <w:sz w:val="18"/>
          <w:szCs w:val="18"/>
        </w:rPr>
        <w:t xml:space="preserve"> </w:t>
      </w:r>
      <w:r w:rsidR="00C0195C">
        <w:rPr>
          <w:rFonts w:ascii="Arial" w:hAnsi="Arial" w:cs="Arial"/>
          <w:sz w:val="18"/>
          <w:szCs w:val="18"/>
        </w:rPr>
        <w:t>14</w:t>
      </w:r>
    </w:p>
    <w:p w:rsidR="00F96142" w:rsidRPr="008E6962" w:rsidRDefault="00F96142" w:rsidP="00F96142">
      <w:pPr>
        <w:rPr>
          <w:rStyle w:val="IntenseEmphasis"/>
          <w:rFonts w:ascii="Arial" w:hAnsi="Arial" w:cs="Arial"/>
        </w:rPr>
      </w:pPr>
      <w:r w:rsidRPr="008E6962">
        <w:rPr>
          <w:rStyle w:val="IntenseEmphasis"/>
          <w:rFonts w:ascii="Arial" w:hAnsi="Arial" w:cs="Arial"/>
        </w:rPr>
        <w:t>Supplemental Recruitment Initiative:</w:t>
      </w:r>
    </w:p>
    <w:p w:rsidR="00E156DC" w:rsidRPr="008E6962" w:rsidRDefault="004874FA" w:rsidP="00E0017B">
      <w:pPr>
        <w:spacing w:line="276" w:lineRule="auto"/>
        <w:rPr>
          <w:rFonts w:ascii="Arial" w:hAnsi="Arial" w:cs="Arial"/>
          <w:sz w:val="18"/>
          <w:szCs w:val="18"/>
        </w:rPr>
      </w:pPr>
      <w:r w:rsidRPr="008E6962">
        <w:rPr>
          <w:rFonts w:ascii="Arial" w:hAnsi="Arial" w:cs="Arial"/>
          <w:sz w:val="18"/>
          <w:szCs w:val="18"/>
        </w:rPr>
        <w:t xml:space="preserve">This employment unit has more than 10 full time employees and </w:t>
      </w:r>
      <w:r w:rsidR="00BF0526" w:rsidRPr="008E6962">
        <w:rPr>
          <w:rFonts w:ascii="Arial" w:hAnsi="Arial" w:cs="Arial"/>
          <w:sz w:val="18"/>
          <w:szCs w:val="18"/>
        </w:rPr>
        <w:t>is in</w:t>
      </w:r>
      <w:r w:rsidRPr="008E6962">
        <w:rPr>
          <w:rFonts w:ascii="Arial" w:hAnsi="Arial" w:cs="Arial"/>
          <w:sz w:val="18"/>
          <w:szCs w:val="18"/>
        </w:rPr>
        <w:t xml:space="preserve"> a statistical area, as defined by the Office of Management and Budget, with a population</w:t>
      </w:r>
      <w:r w:rsidR="00CF06A6" w:rsidRPr="008E6962">
        <w:rPr>
          <w:rFonts w:ascii="Arial" w:hAnsi="Arial" w:cs="Arial"/>
          <w:sz w:val="18"/>
          <w:szCs w:val="18"/>
        </w:rPr>
        <w:t xml:space="preserve"> in the count</w:t>
      </w:r>
      <w:r w:rsidR="006700A5" w:rsidRPr="008E6962">
        <w:rPr>
          <w:rFonts w:ascii="Arial" w:hAnsi="Arial" w:cs="Arial"/>
          <w:sz w:val="18"/>
          <w:szCs w:val="18"/>
        </w:rPr>
        <w:t xml:space="preserve">y </w:t>
      </w:r>
      <w:r w:rsidR="007D1CAD">
        <w:rPr>
          <w:rFonts w:ascii="Arial" w:hAnsi="Arial" w:cs="Arial"/>
          <w:sz w:val="18"/>
          <w:szCs w:val="18"/>
        </w:rPr>
        <w:t>of 164,000</w:t>
      </w:r>
      <w:r w:rsidRPr="008E6962">
        <w:rPr>
          <w:rFonts w:ascii="Arial" w:hAnsi="Arial" w:cs="Arial"/>
          <w:sz w:val="18"/>
          <w:szCs w:val="18"/>
        </w:rPr>
        <w:t>.  Accordingly, it was required to complete two supplement</w:t>
      </w:r>
      <w:r w:rsidR="00E8410C" w:rsidRPr="008E6962">
        <w:rPr>
          <w:rFonts w:ascii="Arial" w:hAnsi="Arial" w:cs="Arial"/>
          <w:sz w:val="18"/>
          <w:szCs w:val="18"/>
        </w:rPr>
        <w:t>al</w:t>
      </w:r>
      <w:r w:rsidRPr="008E6962">
        <w:rPr>
          <w:rFonts w:ascii="Arial" w:hAnsi="Arial" w:cs="Arial"/>
          <w:sz w:val="18"/>
          <w:szCs w:val="18"/>
        </w:rPr>
        <w:t xml:space="preserve"> recruitment initiatives during this period.  Pur</w:t>
      </w:r>
      <w:r w:rsidR="00E8410C" w:rsidRPr="008E6962">
        <w:rPr>
          <w:rFonts w:ascii="Arial" w:hAnsi="Arial" w:cs="Arial"/>
          <w:sz w:val="18"/>
          <w:szCs w:val="18"/>
        </w:rPr>
        <w:t xml:space="preserve">suant to 47 C.F.R. 77.75(b)(2)(xiv), this unit completed two training programs to management level personnel as methods of ensuring equal employment opportunity and preventing </w:t>
      </w:r>
      <w:r w:rsidR="00077D02" w:rsidRPr="008E6962">
        <w:rPr>
          <w:rFonts w:ascii="Arial" w:hAnsi="Arial" w:cs="Arial"/>
          <w:sz w:val="18"/>
          <w:szCs w:val="18"/>
        </w:rPr>
        <w:t>d</w:t>
      </w:r>
      <w:r w:rsidR="00E156DC" w:rsidRPr="008E6962">
        <w:rPr>
          <w:rFonts w:ascii="Arial" w:hAnsi="Arial" w:cs="Arial"/>
          <w:sz w:val="18"/>
          <w:szCs w:val="18"/>
        </w:rPr>
        <w:t xml:space="preserve">iscrimination. </w:t>
      </w:r>
      <w:r w:rsidR="00C0195C">
        <w:rPr>
          <w:rFonts w:ascii="Arial" w:hAnsi="Arial" w:cs="Arial"/>
          <w:sz w:val="18"/>
          <w:szCs w:val="18"/>
        </w:rPr>
        <w:t xml:space="preserve">Please note that we did not purchase this property until 3/13/2019 which only allows us to report on a portion of the reporting period. There are a few community outreach items included due to the relevance of the activities and the confirmation of completion from current leadership.  </w:t>
      </w:r>
    </w:p>
    <w:p w:rsidR="00E156DC" w:rsidRPr="008E6962" w:rsidRDefault="00613E6A" w:rsidP="00E0017B">
      <w:pPr>
        <w:pStyle w:val="psection-3"/>
        <w:shd w:val="clear" w:color="auto" w:fill="FFFFFF"/>
        <w:spacing w:before="0" w:beforeAutospacing="0" w:after="150" w:afterAutospacing="0" w:line="276" w:lineRule="auto"/>
        <w:rPr>
          <w:rFonts w:ascii="Arial" w:hAnsi="Arial" w:cs="Arial"/>
          <w:sz w:val="18"/>
          <w:szCs w:val="18"/>
        </w:rPr>
      </w:pPr>
      <w:r w:rsidRPr="008E6962">
        <w:rPr>
          <w:rFonts w:ascii="Arial" w:hAnsi="Arial" w:cs="Arial"/>
          <w:sz w:val="18"/>
          <w:szCs w:val="18"/>
        </w:rPr>
        <w:t xml:space="preserve">Community outreach activities include:  </w:t>
      </w:r>
    </w:p>
    <w:p w:rsidR="00E156DC" w:rsidRPr="008E6962" w:rsidRDefault="00EB472D" w:rsidP="00E0017B">
      <w:pPr>
        <w:pStyle w:val="psection-3"/>
        <w:numPr>
          <w:ilvl w:val="0"/>
          <w:numId w:val="1"/>
        </w:numPr>
        <w:shd w:val="clear" w:color="auto" w:fill="FFFFFF"/>
        <w:spacing w:before="0" w:beforeAutospacing="0" w:after="150" w:afterAutospacing="0" w:line="276" w:lineRule="auto"/>
        <w:rPr>
          <w:rFonts w:ascii="Arial" w:hAnsi="Arial" w:cs="Arial"/>
          <w:sz w:val="18"/>
          <w:szCs w:val="18"/>
        </w:rPr>
      </w:pPr>
      <w:r w:rsidRPr="008E6962">
        <w:rPr>
          <w:rFonts w:ascii="Arial" w:hAnsi="Arial" w:cs="Arial"/>
          <w:sz w:val="18"/>
          <w:szCs w:val="18"/>
        </w:rPr>
        <w:t xml:space="preserve">The </w:t>
      </w:r>
      <w:r w:rsidR="007D1CAD">
        <w:rPr>
          <w:rFonts w:ascii="Arial" w:hAnsi="Arial" w:cs="Arial"/>
          <w:sz w:val="18"/>
          <w:szCs w:val="18"/>
        </w:rPr>
        <w:t>Marketing and Business Development Directors of the system attended the Tech Jam event, which is a technology expo and career fair for perspective Burlington employers.in October 2018</w:t>
      </w:r>
    </w:p>
    <w:p w:rsidR="00E156DC" w:rsidRDefault="007D1CAD" w:rsidP="00E0017B">
      <w:pPr>
        <w:pStyle w:val="psection-3"/>
        <w:numPr>
          <w:ilvl w:val="0"/>
          <w:numId w:val="1"/>
        </w:numPr>
        <w:shd w:val="clear" w:color="auto" w:fill="FFFFFF"/>
        <w:spacing w:before="0" w:beforeAutospacing="0" w:after="150" w:afterAutospacing="0" w:line="276" w:lineRule="auto"/>
        <w:rPr>
          <w:rFonts w:ascii="Arial" w:hAnsi="Arial" w:cs="Arial"/>
          <w:sz w:val="18"/>
          <w:szCs w:val="18"/>
        </w:rPr>
      </w:pPr>
      <w:r>
        <w:rPr>
          <w:rFonts w:ascii="Arial" w:hAnsi="Arial" w:cs="Arial"/>
          <w:sz w:val="18"/>
          <w:szCs w:val="18"/>
        </w:rPr>
        <w:t>In October 2018, the marketing Director attended the “Women Can Do Trade Expo</w:t>
      </w:r>
      <w:r w:rsidR="00784FCD">
        <w:rPr>
          <w:rFonts w:ascii="Arial" w:hAnsi="Arial" w:cs="Arial"/>
          <w:sz w:val="18"/>
          <w:szCs w:val="18"/>
        </w:rPr>
        <w:t>”</w:t>
      </w:r>
      <w:r>
        <w:rPr>
          <w:rFonts w:ascii="Arial" w:hAnsi="Arial" w:cs="Arial"/>
          <w:sz w:val="18"/>
          <w:szCs w:val="18"/>
        </w:rPr>
        <w:t>- sponsored by Vermont Works which is a Stem and Trade expo for high school girls.</w:t>
      </w:r>
      <w:r w:rsidR="00E156DC" w:rsidRPr="008E6962">
        <w:rPr>
          <w:rFonts w:ascii="Arial" w:hAnsi="Arial" w:cs="Arial"/>
          <w:sz w:val="18"/>
          <w:szCs w:val="18"/>
        </w:rPr>
        <w:t xml:space="preserve"> </w:t>
      </w:r>
    </w:p>
    <w:p w:rsidR="00784FCD" w:rsidRPr="008E6962" w:rsidRDefault="00784FCD" w:rsidP="00E0017B">
      <w:pPr>
        <w:pStyle w:val="psection-3"/>
        <w:numPr>
          <w:ilvl w:val="0"/>
          <w:numId w:val="1"/>
        </w:numPr>
        <w:shd w:val="clear" w:color="auto" w:fill="FFFFFF"/>
        <w:spacing w:before="0" w:beforeAutospacing="0" w:after="150" w:afterAutospacing="0" w:line="276" w:lineRule="auto"/>
        <w:rPr>
          <w:rFonts w:ascii="Arial" w:hAnsi="Arial" w:cs="Arial"/>
          <w:sz w:val="18"/>
          <w:szCs w:val="18"/>
        </w:rPr>
      </w:pPr>
      <w:r>
        <w:rPr>
          <w:rFonts w:ascii="Arial" w:hAnsi="Arial" w:cs="Arial"/>
          <w:sz w:val="18"/>
          <w:szCs w:val="18"/>
        </w:rPr>
        <w:t xml:space="preserve">In March of 2019, the marketing leader assisted Champlain College with assisting graduating seniors in recruiting skills and mock interviews.  </w:t>
      </w:r>
    </w:p>
    <w:p w:rsidR="008A0424" w:rsidRPr="008E6962" w:rsidRDefault="00784FCD" w:rsidP="002F0CDB">
      <w:pPr>
        <w:pStyle w:val="psection-3"/>
        <w:shd w:val="clear" w:color="auto" w:fill="FFFFFF"/>
        <w:spacing w:before="0" w:beforeAutospacing="0" w:after="150" w:afterAutospacing="0" w:line="276" w:lineRule="auto"/>
        <w:rPr>
          <w:rFonts w:ascii="Arial" w:hAnsi="Arial" w:cs="Arial"/>
          <w:sz w:val="18"/>
          <w:szCs w:val="18"/>
        </w:rPr>
      </w:pPr>
      <w:r>
        <w:rPr>
          <w:rFonts w:ascii="Arial" w:hAnsi="Arial" w:cs="Arial"/>
          <w:sz w:val="18"/>
          <w:szCs w:val="18"/>
        </w:rPr>
        <w:t>Burlington Telecom</w:t>
      </w:r>
      <w:r w:rsidR="002F0CDB" w:rsidRPr="008E6962">
        <w:rPr>
          <w:rFonts w:ascii="Arial" w:hAnsi="Arial" w:cs="Arial"/>
          <w:sz w:val="18"/>
          <w:szCs w:val="18"/>
        </w:rPr>
        <w:t xml:space="preserve"> posts jobs externally</w:t>
      </w:r>
      <w:r>
        <w:rPr>
          <w:rFonts w:ascii="Arial" w:hAnsi="Arial" w:cs="Arial"/>
          <w:sz w:val="18"/>
          <w:szCs w:val="18"/>
        </w:rPr>
        <w:t xml:space="preserve"> through Seven Days- a local newspaper and</w:t>
      </w:r>
      <w:r w:rsidR="002F0CDB" w:rsidRPr="008E6962">
        <w:rPr>
          <w:rFonts w:ascii="Arial" w:hAnsi="Arial" w:cs="Arial"/>
          <w:sz w:val="18"/>
          <w:szCs w:val="18"/>
        </w:rPr>
        <w:t xml:space="preserve"> through the Schurz Corporate website, but also is dedicated to promoting qualified candidates from within.</w:t>
      </w:r>
      <w:r w:rsidR="008A0424" w:rsidRPr="008E6962">
        <w:rPr>
          <w:rFonts w:ascii="Arial" w:hAnsi="Arial" w:cs="Arial"/>
          <w:sz w:val="18"/>
          <w:szCs w:val="18"/>
        </w:rPr>
        <w:t xml:space="preserve">   </w:t>
      </w:r>
    </w:p>
    <w:p w:rsidR="00C94AE3" w:rsidRPr="008E6962" w:rsidRDefault="00C94AE3" w:rsidP="002F0CDB">
      <w:pPr>
        <w:pStyle w:val="psection-3"/>
        <w:shd w:val="clear" w:color="auto" w:fill="FFFFFF"/>
        <w:spacing w:before="0" w:beforeAutospacing="0" w:after="150" w:afterAutospacing="0" w:line="276" w:lineRule="auto"/>
        <w:rPr>
          <w:rFonts w:ascii="Arial" w:hAnsi="Arial" w:cs="Arial"/>
          <w:sz w:val="18"/>
          <w:szCs w:val="18"/>
        </w:rPr>
      </w:pPr>
      <w:r w:rsidRPr="008E6962">
        <w:rPr>
          <w:rFonts w:ascii="Arial" w:hAnsi="Arial" w:cs="Arial"/>
          <w:sz w:val="18"/>
          <w:szCs w:val="18"/>
        </w:rPr>
        <w:t xml:space="preserve">All employees can </w:t>
      </w:r>
      <w:r w:rsidR="00E156DC" w:rsidRPr="008E6962">
        <w:rPr>
          <w:rFonts w:ascii="Arial" w:hAnsi="Arial" w:cs="Arial"/>
          <w:sz w:val="18"/>
          <w:szCs w:val="18"/>
        </w:rPr>
        <w:t>utilize the Career Development tool through our</w:t>
      </w:r>
      <w:r w:rsidR="00613E6A" w:rsidRPr="008E6962">
        <w:rPr>
          <w:rFonts w:ascii="Arial" w:hAnsi="Arial" w:cs="Arial"/>
          <w:sz w:val="18"/>
          <w:szCs w:val="18"/>
        </w:rPr>
        <w:t xml:space="preserve"> corporate</w:t>
      </w:r>
      <w:r w:rsidR="00E156DC" w:rsidRPr="008E6962">
        <w:rPr>
          <w:rFonts w:ascii="Arial" w:hAnsi="Arial" w:cs="Arial"/>
          <w:sz w:val="18"/>
          <w:szCs w:val="18"/>
        </w:rPr>
        <w:t xml:space="preserve"> ADP portal.</w:t>
      </w:r>
      <w:r w:rsidR="002F0CDB" w:rsidRPr="008E6962">
        <w:rPr>
          <w:rFonts w:ascii="Arial" w:hAnsi="Arial" w:cs="Arial"/>
          <w:sz w:val="18"/>
          <w:szCs w:val="18"/>
        </w:rPr>
        <w:t xml:space="preserve"> </w:t>
      </w:r>
      <w:r w:rsidR="00784FCD">
        <w:rPr>
          <w:rFonts w:ascii="Arial" w:hAnsi="Arial" w:cs="Arial"/>
          <w:sz w:val="18"/>
          <w:szCs w:val="18"/>
        </w:rPr>
        <w:t>Burlington</w:t>
      </w:r>
      <w:r w:rsidR="00C0195C">
        <w:rPr>
          <w:rFonts w:ascii="Arial" w:hAnsi="Arial" w:cs="Arial"/>
          <w:sz w:val="18"/>
          <w:szCs w:val="18"/>
        </w:rPr>
        <w:t xml:space="preserve"> Telecom</w:t>
      </w:r>
      <w:r w:rsidR="002F0CDB" w:rsidRPr="008E6962">
        <w:rPr>
          <w:rFonts w:ascii="Arial" w:hAnsi="Arial" w:cs="Arial"/>
          <w:sz w:val="18"/>
          <w:szCs w:val="18"/>
        </w:rPr>
        <w:t xml:space="preserve"> also encourage</w:t>
      </w:r>
      <w:r w:rsidR="00784FCD">
        <w:rPr>
          <w:rFonts w:ascii="Arial" w:hAnsi="Arial" w:cs="Arial"/>
          <w:sz w:val="18"/>
          <w:szCs w:val="18"/>
        </w:rPr>
        <w:t>d</w:t>
      </w:r>
      <w:r w:rsidR="002F0CDB" w:rsidRPr="008E6962">
        <w:rPr>
          <w:rFonts w:ascii="Arial" w:hAnsi="Arial" w:cs="Arial"/>
          <w:sz w:val="18"/>
          <w:szCs w:val="18"/>
        </w:rPr>
        <w:t xml:space="preserve"> associates to acquire skills that could qualify them for higher level positions through</w:t>
      </w:r>
      <w:r w:rsidR="00C0195C">
        <w:rPr>
          <w:rFonts w:ascii="Arial" w:hAnsi="Arial" w:cs="Arial"/>
          <w:sz w:val="18"/>
          <w:szCs w:val="18"/>
        </w:rPr>
        <w:t xml:space="preserve"> the National Cable Television Institute-</w:t>
      </w:r>
      <w:r w:rsidR="002F0CDB" w:rsidRPr="008E6962">
        <w:rPr>
          <w:rFonts w:ascii="Arial" w:hAnsi="Arial" w:cs="Arial"/>
          <w:sz w:val="18"/>
          <w:szCs w:val="18"/>
        </w:rPr>
        <w:t xml:space="preserve"> NCTI</w:t>
      </w:r>
      <w:r w:rsidR="00C0195C">
        <w:rPr>
          <w:rFonts w:ascii="Arial" w:hAnsi="Arial" w:cs="Arial"/>
          <w:sz w:val="18"/>
          <w:szCs w:val="18"/>
        </w:rPr>
        <w:t>-</w:t>
      </w:r>
      <w:r w:rsidR="002F0CDB" w:rsidRPr="008E6962">
        <w:rPr>
          <w:rFonts w:ascii="Arial" w:hAnsi="Arial" w:cs="Arial"/>
          <w:sz w:val="18"/>
          <w:szCs w:val="18"/>
        </w:rPr>
        <w:t xml:space="preserve"> courses</w:t>
      </w:r>
      <w:r w:rsidR="00784FCD">
        <w:rPr>
          <w:rFonts w:ascii="Arial" w:hAnsi="Arial" w:cs="Arial"/>
          <w:sz w:val="18"/>
          <w:szCs w:val="18"/>
        </w:rPr>
        <w:t xml:space="preserve"> in the summer of 2019</w:t>
      </w:r>
      <w:r w:rsidR="002F0CDB" w:rsidRPr="008E6962">
        <w:rPr>
          <w:rFonts w:ascii="Arial" w:hAnsi="Arial" w:cs="Arial"/>
          <w:sz w:val="18"/>
          <w:szCs w:val="18"/>
        </w:rPr>
        <w:t xml:space="preserve">. </w:t>
      </w:r>
      <w:r w:rsidR="00BE2FBC" w:rsidRPr="008E6962">
        <w:rPr>
          <w:rFonts w:ascii="Arial" w:hAnsi="Arial" w:cs="Arial"/>
          <w:sz w:val="18"/>
          <w:szCs w:val="18"/>
        </w:rPr>
        <w:t>NCTI</w:t>
      </w:r>
      <w:r w:rsidR="002F0CDB" w:rsidRPr="008E6962">
        <w:rPr>
          <w:rFonts w:ascii="Arial" w:hAnsi="Arial" w:cs="Arial"/>
          <w:sz w:val="18"/>
          <w:szCs w:val="18"/>
        </w:rPr>
        <w:t xml:space="preserve"> training helps increase their industry and technological knowledge base</w:t>
      </w:r>
      <w:r w:rsidR="00C0195C">
        <w:rPr>
          <w:rFonts w:ascii="Arial" w:hAnsi="Arial" w:cs="Arial"/>
          <w:sz w:val="18"/>
          <w:szCs w:val="18"/>
        </w:rPr>
        <w:t>,</w:t>
      </w:r>
      <w:r w:rsidR="002F0CDB" w:rsidRPr="008E6962">
        <w:rPr>
          <w:rFonts w:ascii="Arial" w:hAnsi="Arial" w:cs="Arial"/>
          <w:sz w:val="18"/>
          <w:szCs w:val="18"/>
        </w:rPr>
        <w:t xml:space="preserve"> </w:t>
      </w:r>
      <w:r w:rsidR="00BE2FBC" w:rsidRPr="008E6962">
        <w:rPr>
          <w:rFonts w:ascii="Arial" w:hAnsi="Arial" w:cs="Arial"/>
          <w:sz w:val="18"/>
          <w:szCs w:val="18"/>
        </w:rPr>
        <w:t>which</w:t>
      </w:r>
      <w:r w:rsidR="002F0CDB" w:rsidRPr="008E6962">
        <w:rPr>
          <w:rFonts w:ascii="Arial" w:hAnsi="Arial" w:cs="Arial"/>
          <w:sz w:val="18"/>
          <w:szCs w:val="18"/>
        </w:rPr>
        <w:t xml:space="preserve"> allows for hourly pay increase</w:t>
      </w:r>
      <w:r w:rsidR="00BE2FBC" w:rsidRPr="008E6962">
        <w:rPr>
          <w:rFonts w:ascii="Arial" w:hAnsi="Arial" w:cs="Arial"/>
          <w:sz w:val="18"/>
          <w:szCs w:val="18"/>
        </w:rPr>
        <w:t>s</w:t>
      </w:r>
      <w:r w:rsidR="002F0CDB" w:rsidRPr="008E6962">
        <w:rPr>
          <w:rFonts w:ascii="Arial" w:hAnsi="Arial" w:cs="Arial"/>
          <w:sz w:val="18"/>
          <w:szCs w:val="18"/>
        </w:rPr>
        <w:t xml:space="preserve"> for successful completion of each module</w:t>
      </w:r>
      <w:r w:rsidR="00C0195C">
        <w:rPr>
          <w:rFonts w:ascii="Arial" w:hAnsi="Arial" w:cs="Arial"/>
          <w:sz w:val="18"/>
          <w:szCs w:val="18"/>
        </w:rPr>
        <w:t xml:space="preserve">. </w:t>
      </w:r>
      <w:r w:rsidRPr="008E6962">
        <w:rPr>
          <w:rFonts w:ascii="Arial" w:hAnsi="Arial" w:cs="Arial"/>
          <w:sz w:val="18"/>
          <w:szCs w:val="18"/>
        </w:rPr>
        <w:t xml:space="preserve">Schurz also provides financial wellness workshops on a monthly basis through Fidelity that is open to all </w:t>
      </w:r>
      <w:r w:rsidR="00784FCD" w:rsidRPr="008E6962">
        <w:rPr>
          <w:rFonts w:ascii="Arial" w:hAnsi="Arial" w:cs="Arial"/>
          <w:sz w:val="18"/>
          <w:szCs w:val="18"/>
        </w:rPr>
        <w:t>employees.</w:t>
      </w:r>
      <w:r w:rsidRPr="008E6962">
        <w:rPr>
          <w:rFonts w:ascii="Arial" w:hAnsi="Arial" w:cs="Arial"/>
          <w:sz w:val="18"/>
          <w:szCs w:val="18"/>
        </w:rPr>
        <w:t xml:space="preserve">  </w:t>
      </w:r>
    </w:p>
    <w:p w:rsidR="00E0017B" w:rsidRPr="008E6962" w:rsidRDefault="000145EE" w:rsidP="00E0017B">
      <w:pPr>
        <w:pStyle w:val="psection-3"/>
        <w:shd w:val="clear" w:color="auto" w:fill="FFFFFF"/>
        <w:spacing w:after="150" w:line="276" w:lineRule="auto"/>
        <w:rPr>
          <w:rFonts w:ascii="Arial" w:hAnsi="Arial" w:cs="Arial"/>
          <w:sz w:val="18"/>
          <w:szCs w:val="18"/>
        </w:rPr>
      </w:pPr>
      <w:r>
        <w:rPr>
          <w:rFonts w:ascii="Arial" w:hAnsi="Arial" w:cs="Arial"/>
          <w:sz w:val="18"/>
          <w:szCs w:val="18"/>
        </w:rPr>
        <w:t xml:space="preserve">July 17 </w:t>
      </w:r>
      <w:r w:rsidR="00C0195C">
        <w:rPr>
          <w:rFonts w:ascii="Arial" w:hAnsi="Arial" w:cs="Arial"/>
          <w:sz w:val="18"/>
          <w:szCs w:val="18"/>
        </w:rPr>
        <w:t>-</w:t>
      </w:r>
      <w:bookmarkStart w:id="0" w:name="_GoBack"/>
      <w:bookmarkEnd w:id="0"/>
      <w:r>
        <w:rPr>
          <w:rFonts w:ascii="Arial" w:hAnsi="Arial" w:cs="Arial"/>
          <w:sz w:val="18"/>
          <w:szCs w:val="18"/>
        </w:rPr>
        <w:t xml:space="preserve">18 of </w:t>
      </w:r>
      <w:r w:rsidR="00C0195C">
        <w:rPr>
          <w:rFonts w:ascii="Arial" w:hAnsi="Arial" w:cs="Arial"/>
          <w:sz w:val="18"/>
          <w:szCs w:val="18"/>
        </w:rPr>
        <w:t xml:space="preserve">2019 </w:t>
      </w:r>
      <w:r w:rsidR="00C0195C" w:rsidRPr="008E6962">
        <w:rPr>
          <w:rFonts w:ascii="Arial" w:hAnsi="Arial" w:cs="Arial"/>
          <w:sz w:val="18"/>
          <w:szCs w:val="18"/>
        </w:rPr>
        <w:t>all</w:t>
      </w:r>
      <w:r w:rsidR="00E0017B" w:rsidRPr="008E6962">
        <w:rPr>
          <w:rFonts w:ascii="Arial" w:hAnsi="Arial" w:cs="Arial"/>
          <w:sz w:val="18"/>
          <w:szCs w:val="18"/>
        </w:rPr>
        <w:t xml:space="preserve"> the employees of this unit, including managers, participated in </w:t>
      </w:r>
      <w:r w:rsidR="00811D4A" w:rsidRPr="008E6962">
        <w:rPr>
          <w:rFonts w:ascii="Arial" w:hAnsi="Arial" w:cs="Arial"/>
          <w:sz w:val="18"/>
          <w:szCs w:val="18"/>
        </w:rPr>
        <w:t>onsite training given by corporate Human Resources</w:t>
      </w:r>
      <w:r w:rsidR="00E0017B" w:rsidRPr="008E6962">
        <w:rPr>
          <w:rFonts w:ascii="Arial" w:hAnsi="Arial" w:cs="Arial"/>
          <w:sz w:val="18"/>
          <w:szCs w:val="18"/>
        </w:rPr>
        <w:t xml:space="preserve"> titled- “</w:t>
      </w:r>
      <w:r w:rsidR="00811D4A" w:rsidRPr="008E6962">
        <w:rPr>
          <w:rFonts w:ascii="Arial" w:hAnsi="Arial" w:cs="Arial"/>
          <w:sz w:val="18"/>
          <w:szCs w:val="18"/>
        </w:rPr>
        <w:t>Training for a Harassment Free Workplace</w:t>
      </w:r>
      <w:r w:rsidR="00E0017B" w:rsidRPr="008E6962">
        <w:rPr>
          <w:rFonts w:ascii="Arial" w:hAnsi="Arial" w:cs="Arial"/>
          <w:sz w:val="18"/>
          <w:szCs w:val="18"/>
        </w:rPr>
        <w:t xml:space="preserve">”. The objectives of this course were to help employees identify the two main types of sexual harassment and learn courses of action available to employees that become victims of this behavior. This training also reinforced the importance of being respectful of others regardless of race, ethnicity, sex, religion, or any other protected class. Lastly, the course also gave employers an outline of responsibilities if this behavior occurred in the workplace. </w:t>
      </w:r>
    </w:p>
    <w:sectPr w:rsidR="00E0017B" w:rsidRPr="008E6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10C04"/>
    <w:multiLevelType w:val="hybridMultilevel"/>
    <w:tmpl w:val="F2B6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142"/>
    <w:rsid w:val="000145EE"/>
    <w:rsid w:val="000459E9"/>
    <w:rsid w:val="00077D02"/>
    <w:rsid w:val="001518AC"/>
    <w:rsid w:val="001762B6"/>
    <w:rsid w:val="001B2AF5"/>
    <w:rsid w:val="002145F4"/>
    <w:rsid w:val="00290FCF"/>
    <w:rsid w:val="002C1577"/>
    <w:rsid w:val="002F0CDB"/>
    <w:rsid w:val="003125A9"/>
    <w:rsid w:val="00361BAD"/>
    <w:rsid w:val="003A26DC"/>
    <w:rsid w:val="004728C7"/>
    <w:rsid w:val="004874FA"/>
    <w:rsid w:val="004F2203"/>
    <w:rsid w:val="005217C9"/>
    <w:rsid w:val="00533339"/>
    <w:rsid w:val="005A2632"/>
    <w:rsid w:val="00606F37"/>
    <w:rsid w:val="00613E6A"/>
    <w:rsid w:val="00635DE8"/>
    <w:rsid w:val="006700A5"/>
    <w:rsid w:val="006A5CF8"/>
    <w:rsid w:val="006C38CD"/>
    <w:rsid w:val="006D10AC"/>
    <w:rsid w:val="006D6986"/>
    <w:rsid w:val="00784FCD"/>
    <w:rsid w:val="007870A7"/>
    <w:rsid w:val="007C5B3E"/>
    <w:rsid w:val="007D1CAD"/>
    <w:rsid w:val="00811D4A"/>
    <w:rsid w:val="00825CBE"/>
    <w:rsid w:val="00840279"/>
    <w:rsid w:val="00873130"/>
    <w:rsid w:val="008A0424"/>
    <w:rsid w:val="008E6962"/>
    <w:rsid w:val="009136F7"/>
    <w:rsid w:val="009D6359"/>
    <w:rsid w:val="009E0E33"/>
    <w:rsid w:val="00A0410D"/>
    <w:rsid w:val="00A718E0"/>
    <w:rsid w:val="00B512BE"/>
    <w:rsid w:val="00B65E00"/>
    <w:rsid w:val="00BB61D4"/>
    <w:rsid w:val="00BE2FBC"/>
    <w:rsid w:val="00BF0526"/>
    <w:rsid w:val="00C0195C"/>
    <w:rsid w:val="00C47AE7"/>
    <w:rsid w:val="00C67721"/>
    <w:rsid w:val="00C8059A"/>
    <w:rsid w:val="00C94AE3"/>
    <w:rsid w:val="00CF06A6"/>
    <w:rsid w:val="00D84907"/>
    <w:rsid w:val="00E0017B"/>
    <w:rsid w:val="00E156DC"/>
    <w:rsid w:val="00E36416"/>
    <w:rsid w:val="00E8410C"/>
    <w:rsid w:val="00EA0552"/>
    <w:rsid w:val="00EB472D"/>
    <w:rsid w:val="00ED718A"/>
    <w:rsid w:val="00EF7884"/>
    <w:rsid w:val="00F43C70"/>
    <w:rsid w:val="00F56A2F"/>
    <w:rsid w:val="00F641EC"/>
    <w:rsid w:val="00F84F5F"/>
    <w:rsid w:val="00F9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E325"/>
  <w15:chartTrackingRefBased/>
  <w15:docId w15:val="{9338930E-24D4-4189-A1F8-C5FF1AB9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FCF"/>
    <w:pPr>
      <w:spacing w:after="0" w:line="240" w:lineRule="auto"/>
    </w:pPr>
    <w:rPr>
      <w:rFonts w:ascii="Times New Roman" w:hAnsi="Times New Roman" w:cs="Times New Roman"/>
      <w:sz w:val="24"/>
      <w:szCs w:val="24"/>
    </w:rPr>
  </w:style>
  <w:style w:type="paragraph" w:customStyle="1" w:styleId="psection-3">
    <w:name w:val="psection-3"/>
    <w:basedOn w:val="Normal"/>
    <w:rsid w:val="00E15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WTNorm">
    <w:name w:val="DWTNorm"/>
    <w:basedOn w:val="Normal"/>
    <w:qFormat/>
    <w:rsid w:val="00E156DC"/>
    <w:pPr>
      <w:spacing w:after="240" w:line="240" w:lineRule="auto"/>
      <w:ind w:firstLine="720"/>
    </w:pPr>
    <w:rPr>
      <w:rFonts w:ascii="Times New Roman" w:eastAsia="Times New Roman" w:hAnsi="Times New Roman" w:cs="Times New Roman"/>
      <w:sz w:val="24"/>
      <w:szCs w:val="20"/>
    </w:rPr>
  </w:style>
  <w:style w:type="paragraph" w:styleId="ListParagraph">
    <w:name w:val="List Paragraph"/>
    <w:basedOn w:val="Normal"/>
    <w:uiPriority w:val="34"/>
    <w:qFormat/>
    <w:rsid w:val="004F2203"/>
    <w:pPr>
      <w:ind w:left="720"/>
      <w:contextualSpacing/>
    </w:pPr>
  </w:style>
  <w:style w:type="character" w:styleId="IntenseEmphasis">
    <w:name w:val="Intense Emphasis"/>
    <w:basedOn w:val="DefaultParagraphFont"/>
    <w:uiPriority w:val="21"/>
    <w:qFormat/>
    <w:rsid w:val="008E6962"/>
    <w:rPr>
      <w:i/>
      <w:iCs/>
      <w:color w:val="4472C4" w:themeColor="accent1"/>
    </w:rPr>
  </w:style>
  <w:style w:type="character" w:styleId="SubtleEmphasis">
    <w:name w:val="Subtle Emphasis"/>
    <w:basedOn w:val="DefaultParagraphFont"/>
    <w:uiPriority w:val="19"/>
    <w:qFormat/>
    <w:rsid w:val="008E696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076847">
      <w:bodyDiv w:val="1"/>
      <w:marLeft w:val="0"/>
      <w:marRight w:val="0"/>
      <w:marTop w:val="0"/>
      <w:marBottom w:val="0"/>
      <w:divBdr>
        <w:top w:val="none" w:sz="0" w:space="0" w:color="auto"/>
        <w:left w:val="none" w:sz="0" w:space="0" w:color="auto"/>
        <w:bottom w:val="none" w:sz="0" w:space="0" w:color="auto"/>
        <w:right w:val="none" w:sz="0" w:space="0" w:color="auto"/>
      </w:divBdr>
    </w:div>
    <w:div w:id="89594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Murdock</dc:creator>
  <cp:keywords/>
  <dc:description/>
  <cp:lastModifiedBy>Mary Lou Murdock</cp:lastModifiedBy>
  <cp:revision>17</cp:revision>
  <dcterms:created xsi:type="dcterms:W3CDTF">2018-09-25T21:24:00Z</dcterms:created>
  <dcterms:modified xsi:type="dcterms:W3CDTF">2019-09-18T15:49:00Z</dcterms:modified>
</cp:coreProperties>
</file>